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简体" w:eastAsia="方正小标宋简体"/>
          <w:b w:val="0"/>
          <w:bCs w:val="0"/>
          <w:spacing w:val="20"/>
          <w:sz w:val="36"/>
          <w:szCs w:val="36"/>
        </w:rPr>
      </w:pPr>
      <w:r>
        <w:rPr>
          <w:rFonts w:ascii="方正小标宋简体" w:eastAsia="方正小标宋简体" w:cs="方正小标宋简体"/>
          <w:b w:val="0"/>
          <w:bCs w:val="0"/>
          <w:spacing w:val="20"/>
          <w:sz w:val="36"/>
          <w:szCs w:val="36"/>
        </w:rPr>
        <w:t>2016</w:t>
      </w:r>
      <w:r>
        <w:rPr>
          <w:rFonts w:hint="eastAsia" w:ascii="方正小标宋简体" w:eastAsia="方正小标宋简体" w:cs="方正小标宋简体"/>
          <w:b w:val="0"/>
          <w:bCs w:val="0"/>
          <w:spacing w:val="20"/>
          <w:sz w:val="36"/>
          <w:szCs w:val="36"/>
        </w:rPr>
        <w:t>年“泰爱才”冬季校园引才报名表</w:t>
      </w:r>
    </w:p>
    <w:p/>
    <w:tbl>
      <w:tblPr>
        <w:tblStyle w:val="6"/>
        <w:tblW w:w="8943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0"/>
        <w:gridCol w:w="450"/>
        <w:gridCol w:w="235"/>
        <w:gridCol w:w="1466"/>
        <w:gridCol w:w="583"/>
        <w:gridCol w:w="375"/>
        <w:gridCol w:w="1295"/>
        <w:gridCol w:w="447"/>
        <w:gridCol w:w="594"/>
        <w:gridCol w:w="295"/>
        <w:gridCol w:w="18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单位名称</w:t>
            </w:r>
          </w:p>
        </w:tc>
        <w:tc>
          <w:tcPr>
            <w:tcW w:w="310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五行科技股份有限公司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系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人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汪凯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电子信箱</w:t>
            </w:r>
          </w:p>
        </w:tc>
        <w:tc>
          <w:tcPr>
            <w:tcW w:w="3109" w:type="dxa"/>
            <w:gridSpan w:val="5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kaiwang@5elem.com</w:t>
            </w:r>
          </w:p>
        </w:tc>
        <w:tc>
          <w:tcPr>
            <w:tcW w:w="1742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联系电话</w:t>
            </w:r>
          </w:p>
        </w:tc>
        <w:tc>
          <w:tcPr>
            <w:tcW w:w="2732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0523-88812244</w:t>
            </w:r>
          </w:p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15152623461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地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址</w:t>
            </w:r>
          </w:p>
        </w:tc>
        <w:tc>
          <w:tcPr>
            <w:tcW w:w="7583" w:type="dxa"/>
            <w:gridSpan w:val="10"/>
            <w:vAlign w:val="center"/>
          </w:tcPr>
          <w:p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江苏省泰州市姜堰经济开发区马厂西路986号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6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参加线路</w:t>
            </w:r>
          </w:p>
        </w:tc>
        <w:tc>
          <w:tcPr>
            <w:tcW w:w="7583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10月20日云贵线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1" w:hRule="atLeast"/>
        </w:trPr>
        <w:tc>
          <w:tcPr>
            <w:tcW w:w="8943" w:type="dxa"/>
            <w:gridSpan w:val="11"/>
          </w:tcPr>
          <w:p>
            <w:pPr>
              <w:spacing w:line="360" w:lineRule="auto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单位简介（不超过</w:t>
            </w:r>
            <w:r>
              <w:rPr>
                <w:rFonts w:ascii="仿宋_GB2312" w:hAnsi="宋体" w:eastAsia="仿宋_GB2312" w:cs="仿宋_GB2312"/>
                <w:sz w:val="24"/>
              </w:rPr>
              <w:t>200</w:t>
            </w:r>
            <w:r>
              <w:rPr>
                <w:rFonts w:hint="eastAsia" w:ascii="仿宋_GB2312" w:hAnsi="宋体" w:eastAsia="仿宋_GB2312" w:cs="仿宋_GB2312"/>
                <w:sz w:val="24"/>
              </w:rPr>
              <w:t>字）</w:t>
            </w:r>
          </w:p>
          <w:p>
            <w:pPr>
              <w:spacing w:line="360" w:lineRule="auto"/>
              <w:ind w:firstLine="480"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五行科技是以复合材料为核心技术的原料及制品研发和制造企业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，旗下包括复合软管（</w:t>
            </w:r>
            <w:r>
              <w:rPr>
                <w:rFonts w:hint="eastAsia" w:ascii="仿宋_GB2312" w:hAnsi="宋体" w:eastAsia="仿宋_GB2312" w:cs="仿宋_GB2312"/>
                <w:sz w:val="24"/>
              </w:rPr>
              <w:t>页岩油气压裂液输送软管、超大流量消防供水管、农场施肥拖拽软管等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）、复合材料（</w:t>
            </w:r>
            <w:r>
              <w:rPr>
                <w:rFonts w:hint="eastAsia" w:ascii="仿宋_GB2312" w:hAnsi="宋体" w:eastAsia="仿宋_GB2312" w:cs="仿宋_GB2312"/>
                <w:sz w:val="24"/>
              </w:rPr>
              <w:t>高碳纤PC、高光PC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等）、防火涂料（</w:t>
            </w:r>
            <w:r>
              <w:rPr>
                <w:rFonts w:hint="eastAsia" w:ascii="仿宋_GB2312" w:hAnsi="宋体" w:eastAsia="仿宋_GB2312" w:cs="仿宋_GB2312"/>
                <w:sz w:val="24"/>
              </w:rPr>
              <w:t>A级隧道防火涂料、钢结构防火涂料、余辉发光涂料等</w:t>
            </w:r>
            <w:r>
              <w:rPr>
                <w:rFonts w:hint="eastAsia" w:ascii="仿宋_GB2312" w:hAnsi="宋体" w:eastAsia="仿宋_GB2312" w:cs="仿宋_GB2312"/>
                <w:sz w:val="24"/>
                <w:lang w:eastAsia="zh-CN"/>
              </w:rPr>
              <w:t>）、油田服务四大产业，产品出口至</w:t>
            </w:r>
            <w:r>
              <w:rPr>
                <w:rFonts w:hint="eastAsia" w:ascii="仿宋_GB2312" w:hAnsi="宋体" w:eastAsia="仿宋_GB2312" w:cs="仿宋_GB2312"/>
                <w:sz w:val="24"/>
                <w:lang w:val="en-US" w:eastAsia="zh-CN"/>
              </w:rPr>
              <w:t>30余个发达国家和地区，五行</w:t>
            </w:r>
            <w:r>
              <w:rPr>
                <w:rFonts w:hint="eastAsia" w:ascii="仿宋_GB2312" w:hAnsi="宋体" w:eastAsia="仿宋_GB2312" w:cs="仿宋_GB2312"/>
                <w:sz w:val="24"/>
              </w:rPr>
              <w:t xml:space="preserve">用优质业绩保障公司、员工、股东的利益，善尽责任，回报社会，致力在复合材料领域体现创新对社会的价值。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8943" w:type="dxa"/>
            <w:gridSpan w:val="11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聘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需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求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信</w:t>
            </w:r>
            <w:r>
              <w:rPr>
                <w:rFonts w:ascii="黑体" w:hAnsi="黑体" w:eastAsia="黑体" w:cs="黑体"/>
                <w:sz w:val="24"/>
              </w:rPr>
              <w:t xml:space="preserve">  </w:t>
            </w:r>
            <w:r>
              <w:rPr>
                <w:rFonts w:hint="eastAsia" w:ascii="黑体" w:hAnsi="黑体" w:eastAsia="黑体" w:cs="黑体"/>
                <w:sz w:val="24"/>
              </w:rPr>
              <w:t>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岗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位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专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仿宋_GB2312"/>
                <w:sz w:val="24"/>
              </w:rPr>
              <w:t>业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学</w:t>
            </w:r>
            <w:r>
              <w:rPr>
                <w:rFonts w:ascii="仿宋_GB2312" w:hAnsi="宋体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仿宋_GB2312"/>
                <w:sz w:val="24"/>
              </w:rPr>
              <w:t>历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人数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 w:cs="仿宋_GB2312"/>
                <w:sz w:val="24"/>
              </w:rPr>
              <w:t>待遇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81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中层储备</w:t>
            </w:r>
            <w:r>
              <w:rPr>
                <w:rFonts w:ascii="仿宋_GB2312" w:eastAsia="仿宋_GB2312"/>
                <w:sz w:val="24"/>
              </w:rPr>
              <w:t>干部</w:t>
            </w:r>
          </w:p>
        </w:tc>
        <w:tc>
          <w:tcPr>
            <w:tcW w:w="2284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不限</w:t>
            </w:r>
          </w:p>
        </w:tc>
        <w:tc>
          <w:tcPr>
            <w:tcW w:w="1670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及</w:t>
            </w:r>
            <w:r>
              <w:rPr>
                <w:rFonts w:ascii="仿宋_GB2312" w:eastAsia="仿宋_GB2312"/>
                <w:sz w:val="24"/>
              </w:rPr>
              <w:t>以上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211/985本科院校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1041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</w:t>
            </w:r>
            <w:r>
              <w:rPr>
                <w:rFonts w:ascii="仿宋_GB2312" w:eastAsia="仿宋_GB2312"/>
                <w:sz w:val="24"/>
              </w:rPr>
              <w:t>-10</w:t>
            </w:r>
          </w:p>
        </w:tc>
        <w:tc>
          <w:tcPr>
            <w:tcW w:w="2138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4000</w:t>
            </w:r>
            <w:r>
              <w:rPr>
                <w:rFonts w:ascii="仿宋_GB2312" w:eastAsia="仿宋_GB2312"/>
                <w:sz w:val="24"/>
              </w:rPr>
              <w:t>~100</w:t>
            </w:r>
            <w:bookmarkStart w:id="0" w:name="_GoBack"/>
            <w:bookmarkEnd w:id="0"/>
            <w:r>
              <w:rPr>
                <w:rFonts w:ascii="仿宋_GB2312" w:eastAsia="仿宋_GB2312"/>
                <w:sz w:val="24"/>
              </w:rPr>
              <w:t>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8943" w:type="dxa"/>
            <w:gridSpan w:val="11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参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加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人</w:t>
            </w:r>
            <w:r>
              <w:rPr>
                <w:rFonts w:ascii="黑体" w:hAnsi="黑体" w:eastAsia="黑体" w:cs="黑体"/>
                <w:sz w:val="24"/>
              </w:rPr>
              <w:t xml:space="preserve"> </w:t>
            </w:r>
            <w:r>
              <w:rPr>
                <w:rFonts w:hint="eastAsia" w:ascii="黑体" w:hAnsi="黑体" w:eastAsia="黑体" w:cs="黑体"/>
                <w:sz w:val="24"/>
              </w:rPr>
              <w:t>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姓名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性别</w:t>
            </w:r>
          </w:p>
        </w:tc>
        <w:tc>
          <w:tcPr>
            <w:tcW w:w="358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身份证号码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手机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045" w:type="dxa"/>
            <w:gridSpan w:val="3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汪凯</w:t>
            </w:r>
          </w:p>
        </w:tc>
        <w:tc>
          <w:tcPr>
            <w:tcW w:w="1466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男</w:t>
            </w:r>
          </w:p>
        </w:tc>
        <w:tc>
          <w:tcPr>
            <w:tcW w:w="3589" w:type="dxa"/>
            <w:gridSpan w:val="6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32128419900609463X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15152623461</w:t>
            </w:r>
          </w:p>
        </w:tc>
      </w:tr>
    </w:tbl>
    <w:p>
      <w:r>
        <w:rPr>
          <w:rFonts w:hint="eastAsia" w:cs="宋体"/>
          <w:b/>
          <w:bCs/>
        </w:rPr>
        <w:t>注：以上信息请按照格式认真填写，方便求职者对贵单位有更准确认知</w:t>
      </w:r>
    </w:p>
    <w:sectPr>
      <w:pgSz w:w="11906" w:h="16838"/>
      <w:pgMar w:top="1440" w:right="1800" w:bottom="1402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B27953"/>
    <w:rsid w:val="00147809"/>
    <w:rsid w:val="00191B5F"/>
    <w:rsid w:val="00253D6D"/>
    <w:rsid w:val="00471265"/>
    <w:rsid w:val="004B621E"/>
    <w:rsid w:val="00586A9C"/>
    <w:rsid w:val="0061752B"/>
    <w:rsid w:val="0066115A"/>
    <w:rsid w:val="0079661C"/>
    <w:rsid w:val="008D253B"/>
    <w:rsid w:val="00A87A3F"/>
    <w:rsid w:val="00B04EEE"/>
    <w:rsid w:val="00B256DB"/>
    <w:rsid w:val="00B27953"/>
    <w:rsid w:val="00B33195"/>
    <w:rsid w:val="00B36675"/>
    <w:rsid w:val="00BA5B8B"/>
    <w:rsid w:val="00C9753D"/>
    <w:rsid w:val="10BE2FCD"/>
    <w:rsid w:val="10CC6686"/>
    <w:rsid w:val="12736ED4"/>
    <w:rsid w:val="20EF6184"/>
    <w:rsid w:val="32104649"/>
    <w:rsid w:val="3DAA299A"/>
    <w:rsid w:val="416D37F7"/>
    <w:rsid w:val="5F2E0D96"/>
    <w:rsid w:val="630340FF"/>
    <w:rsid w:val="748614F1"/>
    <w:rsid w:val="79D04611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标题 3 Char"/>
    <w:basedOn w:val="5"/>
    <w:link w:val="2"/>
    <w:qFormat/>
    <w:uiPriority w:val="0"/>
    <w:rPr>
      <w:rFonts w:ascii="Times New Roman" w:hAnsi="Times New Roman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89</Words>
  <Characters>508</Characters>
  <Lines>4</Lines>
  <Paragraphs>1</Paragraphs>
  <ScaleCrop>false</ScaleCrop>
  <LinksUpToDate>false</LinksUpToDate>
  <CharactersWithSpaces>596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2016-09-02T06:42:00Z</dcterms:created>
  <dc:creator>汪凯</dc:creator>
  <cp:lastModifiedBy>bangongwk</cp:lastModifiedBy>
  <dcterms:modified xsi:type="dcterms:W3CDTF">2016-10-09T01:52:57Z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